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3119"/>
        <w:gridCol w:w="3685"/>
        <w:gridCol w:w="3544"/>
      </w:tblGrid>
      <w:tr w:rsidR="00F74A03" w:rsidRPr="00E52855" w:rsidTr="00555BD6">
        <w:trPr>
          <w:trHeight w:val="1425"/>
        </w:trPr>
        <w:tc>
          <w:tcPr>
            <w:tcW w:w="3119" w:type="dxa"/>
            <w:hideMark/>
          </w:tcPr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РАССМОТРЕНО 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На педагогическом совете     Протокол №_</w:t>
            </w:r>
            <w:r>
              <w:rPr>
                <w:rFonts w:eastAsia="Calibri"/>
                <w:lang w:eastAsia="en-US"/>
              </w:rPr>
              <w:t>__</w:t>
            </w:r>
            <w:r w:rsidRPr="00E52855">
              <w:rPr>
                <w:rFonts w:eastAsia="Calibri"/>
                <w:lang w:eastAsia="en-US"/>
              </w:rPr>
              <w:t xml:space="preserve">_ 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E52855">
              <w:rPr>
                <w:rFonts w:eastAsia="Calibri"/>
                <w:lang w:eastAsia="en-US"/>
              </w:rPr>
              <w:t>«__» ________</w:t>
            </w:r>
            <w:r>
              <w:rPr>
                <w:rFonts w:eastAsia="Calibri"/>
                <w:lang w:eastAsia="en-US"/>
              </w:rPr>
              <w:t>_</w:t>
            </w:r>
            <w:r w:rsidRPr="00E52855">
              <w:rPr>
                <w:rFonts w:eastAsia="Calibri"/>
                <w:lang w:eastAsia="en-US"/>
              </w:rPr>
              <w:t>_20___г.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 СОГЛАСОВАНО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На заседании 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Управляющего Совета школы 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 Председатель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______________Н.В. Аданькина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Протокол №___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от </w:t>
            </w:r>
            <w:r w:rsidRPr="00E52855">
              <w:rPr>
                <w:rFonts w:eastAsia="Calibri"/>
                <w:lang w:eastAsia="en-US"/>
              </w:rPr>
              <w:t>«__» ____________20___г.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74A03" w:rsidRPr="00E52855" w:rsidRDefault="00F74A03" w:rsidP="00F74A03">
            <w:pPr>
              <w:pStyle w:val="a3"/>
              <w:spacing w:before="0" w:beforeAutospacing="0" w:after="0" w:afterAutospacing="0"/>
              <w:ind w:firstLine="1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УТВЕРЖДЕНО: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ind w:firstLine="1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Директор МОУ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ind w:firstLine="1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«Средняя общеобразовательная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 xml:space="preserve">школа с углубленным изучением                                                                               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отдельных предметов № 30»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52855">
              <w:rPr>
                <w:rFonts w:eastAsia="Calibri"/>
                <w:lang w:eastAsia="en-US"/>
              </w:rPr>
              <w:t>_______________В.Б. Жаров</w:t>
            </w:r>
          </w:p>
          <w:p w:rsidR="00F74A03" w:rsidRPr="00E52855" w:rsidRDefault="00F74A03" w:rsidP="00F74A03">
            <w:pPr>
              <w:pStyle w:val="a3"/>
              <w:keepNext/>
              <w:spacing w:before="0" w:beforeAutospacing="0" w:after="0" w:afterAutospacing="0" w:line="276" w:lineRule="auto"/>
              <w:rPr>
                <w:rFonts w:eastAsia="Lucida Sans Unicode"/>
                <w:lang w:eastAsia="en-US"/>
              </w:rPr>
            </w:pPr>
            <w:r w:rsidRPr="00E52855">
              <w:rPr>
                <w:rFonts w:eastAsia="Lucida Sans Unicode"/>
                <w:lang w:eastAsia="en-US"/>
              </w:rPr>
              <w:t xml:space="preserve">Приказ № ___ 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Pr="00E52855">
              <w:rPr>
                <w:rFonts w:eastAsia="Calibri"/>
                <w:lang w:eastAsia="en-US"/>
              </w:rPr>
              <w:t>«__» ____________20___г.</w:t>
            </w:r>
          </w:p>
          <w:p w:rsidR="00F74A03" w:rsidRPr="00E52855" w:rsidRDefault="00F74A03" w:rsidP="00F74A03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</w:tbl>
    <w:p w:rsidR="00264D1F" w:rsidRDefault="00264D1F" w:rsidP="00F74A0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D1F" w:rsidRDefault="00264D1F" w:rsidP="00264D1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EF2" w:rsidRPr="0036233B" w:rsidRDefault="003C1EF2" w:rsidP="00264D1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ЕДИНОМ ОРФОГРАФИЧЕСКОМ РЕЖИМЕ</w:t>
      </w:r>
      <w:r w:rsidR="0036233B" w:rsidRPr="00362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НАЧАЛЬНОЙ ШКОЛЕ</w:t>
      </w:r>
    </w:p>
    <w:p w:rsidR="005B79F8" w:rsidRDefault="005B79F8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B79F8" w:rsidRDefault="00A1268A" w:rsidP="00264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1.Общие положения</w:t>
      </w:r>
    </w:p>
    <w:p w:rsidR="005B79F8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Ведение тетрадей по всем предметам (за исключени</w:t>
      </w:r>
      <w:r w:rsidR="008D3F0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физической культуры, музыки,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изобразительного искусства</w:t>
      </w:r>
      <w:r w:rsidR="008D3F0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технологии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660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</w:t>
      </w:r>
      <w:r w:rsidR="00660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щимися </w:t>
      </w:r>
      <w:r w:rsidR="008D3F0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начальной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школы с 1-го по </w:t>
      </w:r>
      <w:r w:rsidR="008D3F0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-й класс является обязательным.</w:t>
      </w:r>
    </w:p>
    <w:p w:rsidR="0036233B" w:rsidRPr="0036233B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тетради оформляются письменные работы в классе и дома. Предусматривается несколько типов письменных работ</w:t>
      </w:r>
      <w:r w:rsidR="00660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Определены формат тетрадей и их количество.</w:t>
      </w:r>
    </w:p>
    <w:p w:rsidR="005B79F8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Учителя</w:t>
      </w:r>
      <w:r w:rsidR="008D3F0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бязаны организовать работу </w:t>
      </w:r>
      <w:r w:rsidR="00660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660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с тетрадями согласно данному локальному акту.</w:t>
      </w:r>
    </w:p>
    <w:p w:rsidR="005B79F8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Ведение дневника учащимися </w:t>
      </w:r>
      <w:r w:rsidR="008D3F0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начальной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школы со 2-го по </w:t>
      </w:r>
      <w:r w:rsidR="008D3F0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-й класс является обязательным.</w:t>
      </w:r>
    </w:p>
    <w:p w:rsidR="005B79F8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Красную и другую пасту</w:t>
      </w:r>
      <w:r w:rsidR="00660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отличную от синей, применять обу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</w:t>
      </w:r>
      <w:r w:rsidR="00660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щимся не рекомендуется.</w:t>
      </w:r>
    </w:p>
    <w:p w:rsidR="005B79F8" w:rsidRDefault="0066048D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записи в </w:t>
      </w:r>
      <w:r w:rsidR="00112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дневнике </w:t>
      </w:r>
      <w:r w:rsidR="0011284D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участникамиобразовательн</w:t>
      </w:r>
      <w:r w:rsidR="00112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ых </w:t>
      </w:r>
      <w:r w:rsidR="0011284D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отношений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 вестись аккуратно и разборчиво.</w:t>
      </w:r>
    </w:p>
    <w:p w:rsidR="00A1268A" w:rsidRDefault="00A1268A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9F8" w:rsidRDefault="003C1EF2" w:rsidP="00264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12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Единый орфографический режим в тетрадях </w:t>
      </w:r>
      <w:r w:rsidR="00660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12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660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A12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щихся </w:t>
      </w:r>
      <w:r w:rsidR="00A1268A" w:rsidRPr="00362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начальной школы</w:t>
      </w:r>
    </w:p>
    <w:p w:rsidR="005B79F8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обучения грамоте первокла</w:t>
      </w:r>
      <w:r w:rsidR="005B7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ссники выполняют обучающие рабо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в тетрадях на печатной основе («Рабочие </w:t>
      </w:r>
      <w:r w:rsidR="005B7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тетради»), но по усмотрению учи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теля часть упражнений или вся работа может выполняться в обычных тетрадях.</w:t>
      </w:r>
    </w:p>
    <w:p w:rsidR="003C1EF2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оценке письменных текущих, проверочных и итоговых контрольных работ обучающихся учитель в обязательном порядке руководствуется Мето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дическими письмами Министерства общего и профессионального образо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вания РФ от 19.11.1998 г. № 1561/14-15 «Контроль и оценка результатов обучения в начальной школе» (нормы оценок) и Министерства образования РФ от 25.09.2000 г. № 2021/11-13 «Об орг</w:t>
      </w:r>
      <w:r w:rsidR="005B79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анизации обучения в первом клас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четырехлетней начальной школы». Пр</w:t>
      </w:r>
      <w:r w:rsidR="00660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проверке письменных работ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никакому оцениванию не подлежат: темп работы ученика, личностные качества школьников, своеобразие их пси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хических процессов (особенности памяти, внимания, восприятия, темп дея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тельности и др.).</w:t>
      </w:r>
    </w:p>
    <w:p w:rsidR="005B79F8" w:rsidRPr="0036233B" w:rsidRDefault="005B79F8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3" w:type="dxa"/>
        <w:tblCellSpacing w:w="0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0"/>
        <w:gridCol w:w="1895"/>
        <w:gridCol w:w="1939"/>
        <w:gridCol w:w="64"/>
        <w:gridCol w:w="1635"/>
        <w:gridCol w:w="1227"/>
        <w:gridCol w:w="2993"/>
      </w:tblGrid>
      <w:tr w:rsidR="003C1EF2" w:rsidRPr="0036233B" w:rsidTr="008A4700">
        <w:trPr>
          <w:trHeight w:val="283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п/п</w:t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Учебный предмет</w:t>
            </w:r>
          </w:p>
        </w:tc>
        <w:tc>
          <w:tcPr>
            <w:tcW w:w="3576" w:type="dxa"/>
            <w:gridSpan w:val="3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Количество тетрадей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Период обучения</w:t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Комментарий</w:t>
            </w:r>
          </w:p>
        </w:tc>
      </w:tr>
      <w:tr w:rsidR="003C1EF2" w:rsidRPr="0036233B" w:rsidTr="008A4700">
        <w:trPr>
          <w:trHeight w:val="149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75" w:type="dxa"/>
            <w:shd w:val="clear" w:color="auto" w:fill="FFFFFF"/>
            <w:hideMark/>
          </w:tcPr>
          <w:p w:rsidR="003C1EF2" w:rsidRPr="0036233B" w:rsidRDefault="003C1EF2" w:rsidP="001128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1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контрольных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3C1EF2" w:rsidRPr="0036233B" w:rsidTr="008A4700">
        <w:trPr>
          <w:trHeight w:val="355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Русский язык</w:t>
            </w:r>
          </w:p>
        </w:tc>
        <w:tc>
          <w:tcPr>
            <w:tcW w:w="1875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Прописи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Период обучения грамоте</w:t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Помимо прописей допускается наличие 1-2 тетрадей</w:t>
            </w:r>
          </w:p>
        </w:tc>
      </w:tr>
      <w:tr w:rsidR="003C1EF2" w:rsidRPr="0036233B" w:rsidTr="008A4700">
        <w:trPr>
          <w:trHeight w:val="195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75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</w:t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Постбукварный период</w:t>
            </w:r>
          </w:p>
        </w:tc>
      </w:tr>
      <w:tr w:rsidR="003C1EF2" w:rsidRPr="0036233B" w:rsidTr="008A4700">
        <w:trPr>
          <w:trHeight w:val="118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Литературное чтение</w:t>
            </w:r>
          </w:p>
        </w:tc>
        <w:tc>
          <w:tcPr>
            <w:tcW w:w="1875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643E7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программой обучения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</w:t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643E7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3C1EF2" w:rsidRPr="0036233B" w:rsidTr="008A4700">
        <w:trPr>
          <w:trHeight w:val="375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D3F02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Математика</w:t>
            </w:r>
          </w:p>
        </w:tc>
        <w:tc>
          <w:tcPr>
            <w:tcW w:w="1875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643E7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Тетради на печатной основе, </w:t>
            </w: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рабочие тетради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Период обучения грамоте</w:t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CF59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Помимо </w:t>
            </w:r>
            <w:r w:rsidR="00CF5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тетрадей на печатной основе </w:t>
            </w: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допускается наличие 1-2 тетрадей</w:t>
            </w:r>
          </w:p>
        </w:tc>
      </w:tr>
      <w:tr w:rsidR="003C1EF2" w:rsidRPr="0036233B" w:rsidTr="008A4700">
        <w:trPr>
          <w:trHeight w:val="221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75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</w:t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Постбукварный период</w:t>
            </w:r>
          </w:p>
        </w:tc>
      </w:tr>
      <w:tr w:rsidR="003C1EF2" w:rsidRPr="0036233B" w:rsidTr="008A4700">
        <w:trPr>
          <w:trHeight w:val="272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D3F02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Окружающий мир</w:t>
            </w:r>
          </w:p>
        </w:tc>
        <w:tc>
          <w:tcPr>
            <w:tcW w:w="1875" w:type="dxa"/>
            <w:shd w:val="clear" w:color="auto" w:fill="FFFFFF"/>
            <w:hideMark/>
          </w:tcPr>
          <w:p w:rsidR="003C1EF2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программой обучения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</w:t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Допускается использование рабочих тетрадей на печатной основе, входящих в УМК</w:t>
            </w:r>
          </w:p>
        </w:tc>
      </w:tr>
      <w:tr w:rsidR="003C1EF2" w:rsidRPr="0036233B" w:rsidTr="008A4700">
        <w:trPr>
          <w:trHeight w:val="370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D3F02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Иностранный язык</w:t>
            </w:r>
          </w:p>
        </w:tc>
        <w:tc>
          <w:tcPr>
            <w:tcW w:w="1875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соответствии с программными требованиями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2-4</w:t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школ с углубленным изучением языка</w:t>
            </w:r>
          </w:p>
        </w:tc>
      </w:tr>
      <w:tr w:rsidR="003C1EF2" w:rsidRPr="0036233B" w:rsidTr="008A4700">
        <w:trPr>
          <w:trHeight w:val="113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8D3F0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ИЗО</w:t>
            </w:r>
          </w:p>
        </w:tc>
        <w:tc>
          <w:tcPr>
            <w:tcW w:w="1875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Альбом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</w:t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303DA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Допускается </w:t>
            </w:r>
            <w:r w:rsidR="008303DA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рабочих тетрадей на печатной основе, входящих в УМК</w:t>
            </w:r>
          </w:p>
        </w:tc>
      </w:tr>
      <w:tr w:rsidR="003C1EF2" w:rsidRPr="0036233B" w:rsidTr="008A4700">
        <w:trPr>
          <w:trHeight w:val="164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="008D3F02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Технология</w:t>
            </w:r>
          </w:p>
        </w:tc>
        <w:tc>
          <w:tcPr>
            <w:tcW w:w="1875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643E7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программой обучения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</w:t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643E7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9643E7" w:rsidRPr="0036233B" w:rsidTr="008A4700">
        <w:trPr>
          <w:trHeight w:val="298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1912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Музыка</w:t>
            </w:r>
          </w:p>
        </w:tc>
        <w:tc>
          <w:tcPr>
            <w:tcW w:w="1875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программой обучения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</w:t>
            </w:r>
          </w:p>
        </w:tc>
        <w:tc>
          <w:tcPr>
            <w:tcW w:w="3134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Допускается использование рабочих тетрадей на печатной основе, входящих в УМК</w:t>
            </w:r>
          </w:p>
        </w:tc>
      </w:tr>
      <w:tr w:rsidR="003C1EF2" w:rsidRPr="0036233B" w:rsidTr="008A4700">
        <w:trPr>
          <w:trHeight w:val="216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D3F02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Физическая культура</w:t>
            </w:r>
          </w:p>
        </w:tc>
        <w:tc>
          <w:tcPr>
            <w:tcW w:w="1939" w:type="dxa"/>
            <w:gridSpan w:val="2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</w:t>
            </w:r>
          </w:p>
        </w:tc>
        <w:tc>
          <w:tcPr>
            <w:tcW w:w="1637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3C1EF2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  <w:r w:rsidR="003C1EF2"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34" w:type="dxa"/>
            <w:shd w:val="clear" w:color="auto" w:fill="FFFFFF"/>
            <w:hideMark/>
          </w:tcPr>
          <w:p w:rsidR="003C1EF2" w:rsidRPr="0036233B" w:rsidRDefault="003C1EF2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643E7" w:rsidRPr="0036233B" w:rsidTr="008A4700">
        <w:trPr>
          <w:trHeight w:val="216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2" w:type="dxa"/>
            <w:shd w:val="clear" w:color="auto" w:fill="FFFFFF"/>
            <w:hideMark/>
          </w:tcPr>
          <w:p w:rsidR="009643E7" w:rsidRPr="0036233B" w:rsidRDefault="009643E7" w:rsidP="0083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39" w:type="dxa"/>
            <w:gridSpan w:val="2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программой обучения</w:t>
            </w:r>
          </w:p>
        </w:tc>
        <w:tc>
          <w:tcPr>
            <w:tcW w:w="1637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3134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Допускается использование рабочих тетрадей на печатной основе, входящих в УМК</w:t>
            </w:r>
          </w:p>
        </w:tc>
      </w:tr>
      <w:tr w:rsidR="009643E7" w:rsidRPr="0036233B" w:rsidTr="008A4700">
        <w:trPr>
          <w:trHeight w:val="216"/>
          <w:tblCellSpacing w:w="0" w:type="dxa"/>
        </w:trPr>
        <w:tc>
          <w:tcPr>
            <w:tcW w:w="474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3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dxa"/>
            <w:shd w:val="clear" w:color="auto" w:fill="FFFFFF"/>
            <w:hideMark/>
          </w:tcPr>
          <w:p w:rsidR="009643E7" w:rsidRPr="0036233B" w:rsidRDefault="009643E7" w:rsidP="0083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1939" w:type="dxa"/>
            <w:gridSpan w:val="2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37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87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4" w:type="dxa"/>
            <w:shd w:val="clear" w:color="auto" w:fill="FFFFFF"/>
            <w:hideMark/>
          </w:tcPr>
          <w:p w:rsidR="009643E7" w:rsidRPr="0036233B" w:rsidRDefault="009643E7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классные и домашние письменные работы обучающихся в обяза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тельном порядке проверяются учителем ежедневно и в полном объеме.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тетрадей учителем осуществляется чернилами красного цвета.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удобства выведения отметки за ту или иную письменную раб</w:t>
      </w:r>
      <w:r w:rsidR="00D54A3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оту по русскому языку рекомендуются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соответствующие знаки: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орфографическая ошибка /;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недочет —;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пунктуационная ошибка v.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знаки, обозначающие ошибки, проставляются на полях на той строке, на которой была допущена та или иная ошибка.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выполнения классных и домашних 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 и других операций в тетра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дях обучающихся, кроме ручки используют только простой карандаш, чтобы в ходе самопроверки (формирование навыков самоконтроля и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самооценки) обучающийся смог самостоятельно исправить допущенные им ошибки до подачи тетради учителю на проверку.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проверке письменных работ по 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русскому языку и математике учи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 отмечает и исправляет все допущенные обучающимися ошибки, руко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водствуясь системой требований непрер</w:t>
      </w:r>
      <w:r w:rsidR="00D66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ывности образовательнойдеятельности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начальной школой и пятым классом: при пр</w:t>
      </w:r>
      <w:r w:rsidR="00912DB4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оверке работ в текущих тетрадях,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проверочных и итоговых контрольных работ обучающихся 1-4-х классов учитель зачеркивает орфографическую ошибку (цифру, математи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ческий знак) и надписывает вверху нужную букву или верный результат ма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тематических действий. При пунктуационных ошибках зачеркивается ненуж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ный или пишется необходимый в этом случае знак препинания.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Исправлять ошибки необходимо сл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едующим образом: неверно вписан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ную букву или пунктуационный знак зачеркивать косой линией; часть слова, слово, предложение - тонкой горизонтальной линией; вместо зачеркнутого надписывать нужные буквы, слова, предложения; не заключать неверные написанные в скобки. Тетради обучающихся первого класса</w:t>
      </w:r>
      <w:r w:rsidR="00DF55E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первого полугодия второго класса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подписывает сам учитель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Ученические тетради для вторых-четвертых классов </w:t>
      </w:r>
      <w:r w:rsidR="00694DCA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(начиная со второго полугодия 2-ого класса)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подписываются са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мими обучающимися</w:t>
      </w:r>
      <w:r w:rsidR="00694DCA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записи в тетрадях следует офо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рмлять каллиграфическим аккурат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 почерком.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определении каллиграфического письма необходимо строго соблюдать требования и рекомендации нейрофизиологов, психологов и методистов.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над каллиграфическим письм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должна строиться с учетом си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стемы дифференцированных подходов. </w:t>
      </w:r>
      <w:r w:rsidR="00D66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Её 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осуществлять в течение всех четырех лет обучения в начальной школе фронтально (в мень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шей степени) и адресно (постоянно).При это</w:t>
      </w:r>
      <w:r w:rsidR="000429A6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необходимо индивидуально подходить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каждому ребенку</w:t>
      </w:r>
      <w:r w:rsidR="000429A6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Учителю следует прописывать индивидуально учащимся те элементы букв, цифр, слоги и буквы, начертания которых требует корректировки.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проверки учителем прописа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нных обучающимися букв необхо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димо исправлять неправильно прописанные буквы и выносить (как один из оптимальных вариантов корректировки) образцы их написания на поля (под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черкнуть неправильные соединения, исправить и прописать образцы данных соединений на полях в качестве образца и для прописывания на новой строке).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Учителю также необходимо ежеднев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исправлять неправильные напи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сания в классных и домашних работах</w:t>
      </w:r>
      <w:r w:rsidR="00912DB4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индивидуально прописывать образцы и в тетрадях для работ по математике.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Обязательна система работы над ошибками во всех работах в тетрадях по русскому языку. Как один из возможных вариантов для разных категорий обучающихся рекомендуе</w:t>
      </w:r>
      <w:r w:rsidR="00912DB4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ходе проверки работ зачеркивать неправильный ответ или ошибку, а не подчеркивать их, что даст воз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можность обучающимся в ходе формирования навыка самоконтроля и са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мооценки самим в классе или дома написать нужный ответ или орфограмму.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Рекомендации и комментарии учителя в тетради обучающегося записы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ваются каллиграфическим почерком и с соблюдением этики.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Текущие проверочные работы имеют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целью проверку усвоения изучае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мого и повторяемого программного матер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иала, их содержание и частотнос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определяются учителем с учетом особенностей обучающихся каждого класса и степени сложности изучаемого материала.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Итоговые контрольные работы проводятся: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после изучения крупных программных тем;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ко</w:t>
      </w:r>
      <w:r w:rsidR="00D66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нце учебной четверти, года.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Итоговый контроль проводится как оценка результатов обучения за чет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верть, полугодие, год. Таким образом, итоговые контрольные работы про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водятся четыре раза в год: за I, II, III учебные четверти и в конце года.</w:t>
      </w:r>
    </w:p>
    <w:p w:rsidR="00973020" w:rsidRDefault="0011284D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Контрольные работы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проводятся 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всего года и преимуще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ственно по тем предметам, для которых важное значение имеют умения и навыки, связанные с письменным оформлением работы и графическими навыками (русский язык, математика), а также требующие умения излагать мысли, применять правила языка и письменной речи (русский язык, окру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</w:t>
      </w:r>
      <w:r w:rsidR="006914A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ющий мир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Контрольная работа оценивается отметкой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1284D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примеров, заданий геометричес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характера, а затем выводится итоговая отметка за всю работу. При этом итоговая отметка не выставляется как сре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дний балл, а определяется с уче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 тех видов заданий, которые для данной работы являются основными</w:t>
      </w:r>
      <w:r w:rsidR="00112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один учебный день следует проводить в классе только одну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письменную проверочную или ито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говую контрольную работу, а в течение неде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- не более двух. При планиро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вании контрольных и проверочных работ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каждом классе необходимо пре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дусмотреть равномерное их распределение в течение четверти, года, не допуская скопления письменных контрольных работ к концу четверти, года. Не рекомендуется проводить контрольные работы в первый день четверти, недели, в первый день после праздника, в начале учебного года в период повторения изученного программного материала за предыдущий курс. Проверочные и итоговые контрольны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работы по русскому языку и ма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тематике выполняются в специальных тетрадях, предназначенных для этого вида работ, поэтому словосочетание «контрольная работа» не пишется, а в тетрадях по русскому языку записывается только вид работы: диктант, изложение, сочинение.</w:t>
      </w:r>
    </w:p>
    <w:p w:rsidR="00973020" w:rsidRDefault="00912DB4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контрольных работ следует иметь каждому обучающемуся одну тетрадь по русскому языку и одну тетрадь по математике.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Контроль за уровнем достижений учащихся по р</w:t>
      </w:r>
      <w:r w:rsidR="00912DB4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усск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ому языку прово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дится в форме письменных работ: диктантов, грамматических заданий, конт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рольных списываний, изложений, тестовых заданий.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Диктант служит средством проверки орфографических и пунктуацион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умений и навыков.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Грамматический разбор есть средство проверки степени понимания уча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щимися изучаемых грамматических явлений, умения производить простейший языковой анализ слов и предложений.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Контрольное списывание, как и диктант, - способ проверки усвоенных орфографических и пунктуационных правил, сформированных умений и на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Изложение (обучающее) проверяет, как идет формирование навыка пись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менной речи; умение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стандартизированным методикам проверки успеваемости относятся тестовые задания. Стандартизированные методики позволяют достаточно точно и объективно при минимальной затрате времени получить общую картину развития класса, школы; собрать данные о состоянии системы образования в целом</w:t>
      </w:r>
      <w:r w:rsidR="00112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Тексты диктантов подбираются средней трудности с расчетом на воз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можность их выполнения всеми детьми. Каждый текст включает достаточное количество изученных орфограмм (примерно 60 %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чать в диктанты и слова, правописание которых находится на стадии изучения.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матика текста должна быть близкой и ин</w:t>
      </w:r>
      <w:r w:rsidR="00973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тересной детям: о природе, друж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бе, жизни детей, родной стране, путешествиях и т. п. Предложения должны быть просты по структуре, различны по цели высказывания и состоять из 2— 8 слов с включением синтаксических категорий, которые изучаются в на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чальной школе (однородные члены предложения).</w:t>
      </w:r>
    </w:p>
    <w:p w:rsidR="0097302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проверки выполнения грамматических разборов используются конт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рольные работы, в содержание которых вводится не более 2 видов граммати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ческого разбора. Хорошо успевающим учащимся целесообразно предло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жить дополнительное задание повышенной трудности, требующее языково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 развития, смекалки и эрудиции.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контрольных списываний предлагаются связные тексты</w:t>
      </w:r>
      <w:r w:rsidR="00912DB4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изложений предлагаются тексты повествова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тельного характера с четкой сюжетной линией. Постепенно можно исполь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зовать тексты с несложными описаниями - пейзажа, портрета и т.п.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основе оценивания письменных р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 по математике лежат следую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щие показатели: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правильность выполнения;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объем выполненного задания.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Классификация ошибок, влияющих на снижение оценки по математике: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выполнения;неправильный выбор действий, операций;неверные вычисления в случае, когда цель задания</w:t>
      </w:r>
      <w:r w:rsidR="00053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проверка вычислительных умений и навыков;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пропуск части математических выкладок, действий, операций, суще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ственно влияющих на получение правильного ответа;несоответствие пояснительного текста, ответа задания, наименованиявеличин выполненным действиям и полученным результатам;несоответствие выполненных измерений и геометрических построенийзаданным параметрам</w:t>
      </w:r>
      <w:r w:rsidR="00053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Классификация недочетов, влияющих на снижение оценки по математике:</w:t>
      </w:r>
    </w:p>
    <w:p w:rsidR="006345D6" w:rsidRDefault="000535C5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неправильное списывание данных (чисел, знаков, обозначений, величин);</w:t>
      </w:r>
    </w:p>
    <w:p w:rsidR="006345D6" w:rsidRDefault="000535C5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ошибки в записях математических терминов, символов при оформле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нии математических выкладок;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5D6" w:rsidRDefault="000535C5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неверные вычисления в случае, когда ц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 задания не связана с провер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кой вычислительных умений и навыков;</w:t>
      </w:r>
    </w:p>
    <w:p w:rsidR="006345D6" w:rsidRDefault="000535C5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записи действий;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отсутствие ответа к заданию или ошибки в записи ответа.</w:t>
      </w:r>
    </w:p>
    <w:p w:rsidR="0011284D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письменной проверке знаний 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предметам естественно-научно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и обществоведческого направления ис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пользуются такие контрольные ра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боты, которые не требуют полного, обстоятельного письменного ответа, что связано с недостаточными возможностями письменной речи младших школьников. Целесообразны поэтому тестовые задания по нескольким ва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риантам на поиск ошибки, выбор ответа, продолжение или исправление выс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казывания и др. Имеют большое значение и работы с индивидуальными кар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точками-заданиями: дети заполняют таблицы, рисуют или дополняют схемы, диаграммы, выбирают правильную да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 и т. п. Эти задания целесооб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 строить как дифференцированные, что позволит проверить и учесть в дальнейшей работе индивидуальный темп движения детей</w:t>
      </w:r>
      <w:r w:rsidR="00112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тетрадях для контрольных работ, кроме самих контрольных работ, надлежит в обязательном порядке делать работу над ошиб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ками после каждой работы. В структуру работы над ошибками должна вхо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дить система упражнений (заданий), предупреждающих повторение анало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гичных ошибок. 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итоговых контрольных и п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роверочных письменных работ учи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телем осуществляется в следующие сроки: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проверочные и контрольные диктанты (работы) по русском языку и математике проверяются и возвращаются обучающимся к следующему уро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ку, на котором в обязательном порядке выполняется работа над ошибками;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изложения и сочинения в начальных классах проверяются не позднее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через 2 дня после их написания.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Проверка и возвращение </w:t>
      </w:r>
      <w:r w:rsidR="00632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632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щимся тетрадей для контрольных работ по русскому языку и математике осуществляется к следующему уроку. </w:t>
      </w:r>
    </w:p>
    <w:p w:rsidR="006345D6" w:rsidRDefault="006345D6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выполнения всех видов обучающих работ по русскому языку уча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щиеся должны иметь по 2 тетради.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заключительной строкой текста одной письменной работы и да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той или заголовком (наименованием вида) следующей работы в тетрадях по русскому языку пропускается две линейки (пишем на третьей строке), а в тетрадях по математике - четыре клеточки (пишем на пятой строке/клетке). Это необходимо не только для отделения одной работы от другой, но и для выставления оценки за работу.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оформлении красной строки сделать отступ вправо не менее 2 см (2 пальца). Оформление красной строки должно осуществляться с самого начала формирования навыка оформления текстов и письменных работ в первом классе.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всей работы не пропускае</w:t>
      </w:r>
      <w:r w:rsidR="00F200CD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одной строки. Необходимо учи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тывать, что при оформлении письменных работ по русскому языку следует писать на новой странице с самой верхней строки, также дописывать до кон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ца страницы, включая последнюю строку.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Слева при оформлении каждой строки отступа</w:t>
      </w:r>
      <w:r w:rsidR="00F930E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единой вертикаль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ной линии (от края не более 5 мм).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Справа дописыва</w:t>
      </w:r>
      <w:r w:rsidR="00F930E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конца строки, при этом с самого начала первого класса учи</w:t>
      </w:r>
      <w:r w:rsidR="00F930E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нормативному переносу слов, используя традиционные мето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дические подходы. Необоснованно пустых мест в конце каждой строки быть не должно.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Запись даты написания работы по русс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 языку (и математике) ведет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по центру рабочей строки. В первом классе в период обучения грамоте запись даты ведется учителем или учащими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в виде числа и начальной бук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названия месяца. По окончании перио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обучения грамоте и до оконча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четвертого класса записывается число и полное название месяца. Например: 1 декабря. 15 апреля. 4 мая.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четвертом классе </w:t>
      </w:r>
      <w:r w:rsidR="00F930E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тетрадях по русскому языку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допускается в зап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иси даты писать имена числитель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прописью.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Запись вида работы проводится на следующей рабочей строке (без про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пуска строки) по центру и оформляется как предложение.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Вариативность выполнения работы фиксируется на следующей рабочей строке по центру (полная и краткая запись) либо на полях (краткая запись).</w:t>
      </w:r>
      <w:r w:rsidR="00632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0429A6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ариант</w:t>
      </w:r>
      <w:r w:rsidR="000429A6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В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ариант</w:t>
      </w:r>
      <w:r w:rsidR="000429A6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32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Номера всех упражнений, заданий и задач, выполняемых в тетрадях, не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обходимо обязательно указывать. Допускается несколько вариантов запи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си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номера упражнения. Номер упражнения необходимо указывать по центру строки </w:t>
      </w:r>
      <w:r w:rsidR="00632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14. Упр. 14.</w:t>
      </w:r>
      <w:r w:rsidR="00632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подчеркивания букв, слов, членов предложения, выделение морфем, ударение, надписи над словами, указания взаимосвязи слов в предложении следует проводить остро отточенным простым карандашом по линейке. До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пускается подчеркивание в некоторых видах работ и без линейки, что зависит от хорошо сформированного навыка работы с простым карандашом. Выделение орфограмм следует делать простым карандашом.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своевременно скорректировать и исправить допущенную ошибку, что исключено при использовании чернил.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в первом классе учащихся на р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аботу в тетради в широкую линей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 определяет сам учитель. При этом учитель руководствуется наличием у каждого </w:t>
      </w:r>
      <w:r w:rsidR="00632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632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щегося успешно сформированного навыка письма и оформления письменных работ.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тетради записывае</w:t>
      </w:r>
      <w:r w:rsidR="00F930E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</w:t>
      </w:r>
      <w:r w:rsidR="00F930E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 через запятую, то первое слово пишется с заглавной буквы и с красной строки, а в конце ставится точка. Если же группа слов пишется в столбик, то все слова, кроме имен собственных, пишутся с маленькой буквы, без запятых и без точки после последнего слова.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1 -4-х классах в тетрадях для контрольных ра</w:t>
      </w:r>
      <w:r w:rsidR="006321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 по русскому языку записывается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 работы и строкой ниже - ее название. Например (вид): Диктант.Изложение. Сочинение, (название) Пушок. В тайге. Ранняя весна.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Письменная работа должна включать разнообразные виды деятельнос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ти: запись под диктовку, списывание, м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орфемный разбор, работа над сло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вом и предложением, словарный орфографический минимум, работа над ошибками, индивидуальная работа над каллиграфией, задания творческого характера, письмо по памяти.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соблюдение красной строки учащимися 1-4-х классов. Текст каждой новой работы начинать с красной строки.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письменных работ по математике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выполнения всех видов обучающих работ по математике учащиеся должны иметь по 2 тетради.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 классной и домашней работами следует отступать 4 клетки (на пятой клетке начинаем писать следующую </w:t>
      </w:r>
      <w:r w:rsidR="00634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работу). Это необходимо не тол</w:t>
      </w:r>
      <w:r w:rsidR="00512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для отделения одной работы от другой, но и для выставления отметки за работу.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 видами работ в классной и домашней работах следует отступать </w:t>
      </w:r>
      <w:r w:rsidR="005E4048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одну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клетк</w:t>
      </w:r>
      <w:r w:rsidR="005E4048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 </w:t>
      </w:r>
      <w:r w:rsidR="005E4048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</w:t>
      </w:r>
      <w:r w:rsidR="00512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клетке пишем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 столбиками выражений, уравнений, равенств и неравенств и др. отступаем </w:t>
      </w:r>
      <w:r w:rsidR="004D12D3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клетки вправо, пишем на </w:t>
      </w:r>
      <w:r w:rsidR="004D12D3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той.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номера заданий и задач, которые выполняются в тетради, необходимо записывать в тетрадь. Рекоменду</w:t>
      </w:r>
      <w:r w:rsidR="000429A6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писать номер задания посередине строки</w:t>
      </w:r>
      <w:r w:rsidR="004D12D3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как это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позволяет более четко и быстро найти номер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задания при проверкелюбой работы, а отсюда более ясно просматривается структура класснойили домашней работы.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Дату можно писать традиционно посередине, а </w:t>
      </w:r>
      <w:r w:rsidR="004D12D3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4-ом классе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и на полях (например: 17.03.01 без буквы «г.») только арабскими </w:t>
      </w:r>
      <w:r w:rsidR="00512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цифрам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любой работе (классная или домашняя) слева по горизонтали отступаем одну клетку от края.</w:t>
      </w:r>
    </w:p>
    <w:p w:rsidR="00512950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 самого начала первого класса оформлять поля только с внешней стороны страницы тетради. На поля следует отводить четыре клет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ки. 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записи математических выражений все символы (знаки, цифры) фиксируются с учетом правил каллиграфии, то есть с соблюдением гра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фики и соответствия количества клеток количеству записываемых симво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лов. Особенно соблюдение этого требуется при работе с многозначными числами (сложение, вычитание, умножение и деление) на этапе усвоения алгоритмов.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письменные вычисления необходимо производить в тетрадях для те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кущих (классные и домашние работы) и контрольных работ, а не в чернови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ках. Учитель должен видеть, каким образом (поиском, алгоритмом) ученик получил тот или иной результат и на каком этапе алгоритма он допустил ошибку.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 к задаче записывается с пропуском </w:t>
      </w:r>
      <w:r w:rsidR="004D12D3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одной клетки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вниз от решения (выражения) в краткой форме.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действий фиксируется над знаком действия простым каранда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шом. Затем расписывается полностью под выражением.</w:t>
      </w:r>
    </w:p>
    <w:p w:rsidR="004D12D3" w:rsidRDefault="00A1268A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Оформление обложки тетрадей </w:t>
      </w:r>
      <w:r w:rsidR="00512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производится </w:t>
      </w:r>
      <w:r w:rsidR="00F75651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следующему образцу:</w:t>
      </w:r>
    </w:p>
    <w:p w:rsidR="00512950" w:rsidRDefault="00512950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50" w:rsidRPr="0036233B" w:rsidRDefault="00512950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95" w:type="dxa"/>
        <w:tblCellSpacing w:w="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7"/>
        <w:gridCol w:w="5498"/>
      </w:tblGrid>
      <w:tr w:rsidR="00F75651" w:rsidRPr="0036233B" w:rsidTr="00F75651">
        <w:trPr>
          <w:tblCellSpacing w:w="0" w:type="dxa"/>
        </w:trPr>
        <w:tc>
          <w:tcPr>
            <w:tcW w:w="5497" w:type="dxa"/>
            <w:shd w:val="clear" w:color="auto" w:fill="FFFFFF"/>
            <w:hideMark/>
          </w:tcPr>
          <w:p w:rsidR="00DD6EBB" w:rsidRPr="00264D1F" w:rsidRDefault="00F75651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Тетрадь</w:t>
            </w:r>
          </w:p>
          <w:p w:rsidR="00DD6EBB" w:rsidRPr="00264D1F" w:rsidRDefault="00F75651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для работ</w:t>
            </w:r>
          </w:p>
          <w:p w:rsidR="00DD6EBB" w:rsidRPr="00264D1F" w:rsidRDefault="00F75651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русскому языку</w:t>
            </w:r>
          </w:p>
          <w:p w:rsidR="00DD6EBB" w:rsidRPr="00264D1F" w:rsidRDefault="00F75651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ученика (цы) __</w:t>
            </w:r>
            <w:r w:rsidR="00DD6EBB"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  <w:p w:rsidR="00DD6EBB" w:rsidRPr="00264D1F" w:rsidRDefault="00F75651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средней школы № </w:t>
            </w:r>
            <w:r w:rsidR="00DD6EBB"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  <w:p w:rsidR="00DD6EBB" w:rsidRPr="00264D1F" w:rsidRDefault="00F75651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  <w:r w:rsidR="00DD6EBB"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Саранск</w:t>
            </w:r>
          </w:p>
          <w:p w:rsidR="00F75651" w:rsidRPr="00264D1F" w:rsidRDefault="00F75651" w:rsidP="003623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Петровой Елены</w:t>
            </w:r>
            <w:r w:rsidR="000429A6"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8" w:type="dxa"/>
            <w:shd w:val="clear" w:color="auto" w:fill="FFFFFF"/>
            <w:hideMark/>
          </w:tcPr>
          <w:p w:rsidR="004E478C" w:rsidRPr="00264D1F" w:rsidRDefault="00F75651" w:rsidP="004E47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Тетрадь</w:t>
            </w:r>
          </w:p>
          <w:p w:rsidR="004E478C" w:rsidRPr="00264D1F" w:rsidRDefault="00F75651" w:rsidP="004E47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для работ</w:t>
            </w:r>
          </w:p>
          <w:p w:rsidR="004E478C" w:rsidRPr="00264D1F" w:rsidRDefault="00F75651" w:rsidP="004E47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математике</w:t>
            </w:r>
          </w:p>
          <w:p w:rsidR="004E478C" w:rsidRPr="00264D1F" w:rsidRDefault="00F75651" w:rsidP="004E47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ученика (цы) __</w:t>
            </w:r>
            <w:r w:rsidR="00DD6EBB"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  <w:p w:rsidR="004E478C" w:rsidRPr="00264D1F" w:rsidRDefault="00F75651" w:rsidP="004E47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средней школы № </w:t>
            </w:r>
            <w:r w:rsidR="00DD6EBB"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  <w:p w:rsidR="004E478C" w:rsidRPr="00264D1F" w:rsidRDefault="00F75651" w:rsidP="004E47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  <w:r w:rsidR="00DD6EBB"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Саранск</w:t>
            </w:r>
          </w:p>
          <w:p w:rsidR="00F75651" w:rsidRPr="00264D1F" w:rsidRDefault="00F75651" w:rsidP="004E47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D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Петровой Елены.</w:t>
            </w:r>
          </w:p>
        </w:tc>
      </w:tr>
    </w:tbl>
    <w:p w:rsidR="004D12D3" w:rsidRPr="0036233B" w:rsidRDefault="004D12D3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1E" w:rsidRDefault="00C5171E" w:rsidP="00264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3.Правила ведения дневника учащегося</w:t>
      </w:r>
    </w:p>
    <w:p w:rsidR="006345D6" w:rsidRPr="00C5171E" w:rsidRDefault="003C1EF2" w:rsidP="00C5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 течение первой недели учебного года заполняются все графы, содержащие информацию об: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● учащемся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● учителях – предметниках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● расписании звонков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● расписании уроков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● расписании </w:t>
      </w:r>
      <w:r w:rsidR="00C8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внеурочных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занятий</w:t>
      </w:r>
      <w:r w:rsidR="00C8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45D6" w:rsidRDefault="003C1EF2" w:rsidP="00C51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    Расписание уроков заполняется учащимся на одну неделю. Все домашние задания </w:t>
      </w:r>
      <w:r w:rsidR="00110F5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2-4 классах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записываются учащим</w:t>
      </w:r>
      <w:r w:rsidR="00110F5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только в дневник, в исключительных случаях в рабочей тетради.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Ежедневный объём домашних заданий должен быть из расчёта на то, что на выполнение его должно потратиться:</w:t>
      </w:r>
    </w:p>
    <w:p w:rsidR="006345D6" w:rsidRDefault="0036233B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 2 – 3 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- 1,5 ч.,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233B" w:rsidRPr="0036233B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</w:t>
      </w:r>
      <w:r w:rsidR="0036233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классе - 2 ч.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(СанПиН </w:t>
      </w:r>
      <w:r w:rsidR="0036233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2.4.2.2821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6233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п.</w:t>
      </w:r>
      <w:r w:rsidR="0036233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10.30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первом </w:t>
      </w:r>
      <w:r w:rsidR="0036233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классе обучение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ведется без домашних заданий.</w:t>
      </w:r>
    </w:p>
    <w:p w:rsidR="006345D6" w:rsidRDefault="0036233B" w:rsidP="00C5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устные ответы учащим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</w:t>
      </w:r>
      <w:r w:rsidR="00C82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2-4-ых классов (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2-ом классе со 2 полугодия) </w:t>
      </w:r>
      <w:r w:rsidR="003C1EF2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выставляется отметка в дневник непосредственно на уроке учителем – предметником.</w:t>
      </w:r>
    </w:p>
    <w:p w:rsidR="006345D6" w:rsidRDefault="003C1EF2" w:rsidP="0036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Дневники учащихся </w:t>
      </w:r>
      <w:r w:rsidR="0036233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2 - 4 классов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проверяются классным руководителем не реже</w:t>
      </w:r>
      <w:r w:rsidR="0036233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одного раза в неделю</w:t>
      </w:r>
      <w:r w:rsidR="0036233B"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чём свидетельствуют отметки, полученные </w:t>
      </w:r>
      <w:r w:rsidR="00B24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учащим</w:t>
      </w:r>
      <w:r w:rsidR="00B24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за данный промежуток учебного времени, подпись классного руководителя, подпись родителя.</w:t>
      </w:r>
    </w:p>
    <w:p w:rsidR="003C1EF2" w:rsidRPr="0036233B" w:rsidRDefault="003C1EF2" w:rsidP="0036233B">
      <w:pPr>
        <w:spacing w:after="0" w:line="240" w:lineRule="auto"/>
        <w:ind w:firstLine="709"/>
        <w:jc w:val="both"/>
        <w:rPr>
          <w:sz w:val="28"/>
          <w:szCs w:val="28"/>
        </w:rPr>
      </w:pP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усмотрение учителя в дневник можно вносить этичные замечания </w:t>
      </w:r>
      <w:r w:rsidR="00B24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B24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36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щемуся, обращения к родителям, сведения о пропусках учебных занятий, сроки и время проведения различных внеурочных мероприятий.</w:t>
      </w:r>
    </w:p>
    <w:p w:rsidR="003C1EF2" w:rsidRPr="0036233B" w:rsidRDefault="003C1EF2" w:rsidP="003623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EF2" w:rsidRPr="0036233B" w:rsidRDefault="003C1EF2" w:rsidP="003623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EF2" w:rsidRPr="0036233B" w:rsidRDefault="003C1EF2" w:rsidP="003623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EF2" w:rsidRPr="0036233B" w:rsidRDefault="003C1EF2" w:rsidP="003623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EF2" w:rsidRPr="0036233B" w:rsidRDefault="003C1EF2" w:rsidP="003623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EF2" w:rsidRPr="0036233B" w:rsidRDefault="003C1EF2" w:rsidP="003623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EF2" w:rsidRPr="0036233B" w:rsidRDefault="003C1EF2" w:rsidP="003623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EF2" w:rsidRPr="0036233B" w:rsidRDefault="001B6C07" w:rsidP="001B6C07">
      <w:pPr>
        <w:tabs>
          <w:tab w:val="left" w:pos="22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C1EF2" w:rsidRPr="0036233B" w:rsidSect="00264D1F">
      <w:footerReference w:type="even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2D" w:rsidRDefault="00C0622D" w:rsidP="00E07339">
      <w:pPr>
        <w:spacing w:after="0" w:line="240" w:lineRule="auto"/>
      </w:pPr>
      <w:r>
        <w:separator/>
      </w:r>
    </w:p>
  </w:endnote>
  <w:endnote w:type="continuationSeparator" w:id="1">
    <w:p w:rsidR="00C0622D" w:rsidRDefault="00C0622D" w:rsidP="00E0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F2" w:rsidRDefault="000B2ED4" w:rsidP="000326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4D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6F2" w:rsidRDefault="00C0622D" w:rsidP="002926C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F2" w:rsidRDefault="000B2ED4" w:rsidP="000326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4D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1BA6">
      <w:rPr>
        <w:rStyle w:val="a8"/>
        <w:noProof/>
      </w:rPr>
      <w:t>10</w:t>
    </w:r>
    <w:r>
      <w:rPr>
        <w:rStyle w:val="a8"/>
      </w:rPr>
      <w:fldChar w:fldCharType="end"/>
    </w:r>
  </w:p>
  <w:p w:rsidR="008766F2" w:rsidRDefault="00C0622D" w:rsidP="002926C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2D" w:rsidRDefault="00C0622D" w:rsidP="00E07339">
      <w:pPr>
        <w:spacing w:after="0" w:line="240" w:lineRule="auto"/>
      </w:pPr>
      <w:r>
        <w:separator/>
      </w:r>
    </w:p>
  </w:footnote>
  <w:footnote w:type="continuationSeparator" w:id="1">
    <w:p w:rsidR="00C0622D" w:rsidRDefault="00C0622D" w:rsidP="00E0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C53"/>
    <w:multiLevelType w:val="multilevel"/>
    <w:tmpl w:val="EB582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B1A45"/>
    <w:multiLevelType w:val="multilevel"/>
    <w:tmpl w:val="FD6A8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41AAC"/>
    <w:multiLevelType w:val="multilevel"/>
    <w:tmpl w:val="BF6C4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A6FA7"/>
    <w:multiLevelType w:val="multilevel"/>
    <w:tmpl w:val="1566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07A2"/>
    <w:multiLevelType w:val="multilevel"/>
    <w:tmpl w:val="E1AAF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80303"/>
    <w:multiLevelType w:val="multilevel"/>
    <w:tmpl w:val="653AE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A0920"/>
    <w:multiLevelType w:val="multilevel"/>
    <w:tmpl w:val="792C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43F28"/>
    <w:multiLevelType w:val="multilevel"/>
    <w:tmpl w:val="31F6F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E47DD"/>
    <w:multiLevelType w:val="multilevel"/>
    <w:tmpl w:val="5F664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D72C5"/>
    <w:multiLevelType w:val="multilevel"/>
    <w:tmpl w:val="7846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8211A"/>
    <w:multiLevelType w:val="multilevel"/>
    <w:tmpl w:val="418E4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937AA"/>
    <w:multiLevelType w:val="multilevel"/>
    <w:tmpl w:val="5616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1D2FAD"/>
    <w:multiLevelType w:val="multilevel"/>
    <w:tmpl w:val="94FE4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E2DB4"/>
    <w:multiLevelType w:val="multilevel"/>
    <w:tmpl w:val="059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0131B0"/>
    <w:multiLevelType w:val="multilevel"/>
    <w:tmpl w:val="C87E0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4783B"/>
    <w:multiLevelType w:val="multilevel"/>
    <w:tmpl w:val="8C6A5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528E4"/>
    <w:multiLevelType w:val="multilevel"/>
    <w:tmpl w:val="D736A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C1AF9"/>
    <w:multiLevelType w:val="multilevel"/>
    <w:tmpl w:val="CFC4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E51003"/>
    <w:multiLevelType w:val="multilevel"/>
    <w:tmpl w:val="E1FC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927909"/>
    <w:multiLevelType w:val="multilevel"/>
    <w:tmpl w:val="4056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EA17FF"/>
    <w:multiLevelType w:val="multilevel"/>
    <w:tmpl w:val="9CA6F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147C6"/>
    <w:multiLevelType w:val="multilevel"/>
    <w:tmpl w:val="842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804493"/>
    <w:multiLevelType w:val="multilevel"/>
    <w:tmpl w:val="EF982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F62D31"/>
    <w:multiLevelType w:val="multilevel"/>
    <w:tmpl w:val="C68C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E767C"/>
    <w:multiLevelType w:val="multilevel"/>
    <w:tmpl w:val="9A402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F6351C"/>
    <w:multiLevelType w:val="multilevel"/>
    <w:tmpl w:val="804A1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EB2BF2"/>
    <w:multiLevelType w:val="multilevel"/>
    <w:tmpl w:val="34EC9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123A0D"/>
    <w:multiLevelType w:val="multilevel"/>
    <w:tmpl w:val="93B28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A34EA0"/>
    <w:multiLevelType w:val="multilevel"/>
    <w:tmpl w:val="1B1C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30041D"/>
    <w:multiLevelType w:val="multilevel"/>
    <w:tmpl w:val="DFBCF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F068A"/>
    <w:multiLevelType w:val="multilevel"/>
    <w:tmpl w:val="1C7AF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F2451"/>
    <w:multiLevelType w:val="multilevel"/>
    <w:tmpl w:val="F2241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424ADC"/>
    <w:multiLevelType w:val="multilevel"/>
    <w:tmpl w:val="227C3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5B280D"/>
    <w:multiLevelType w:val="multilevel"/>
    <w:tmpl w:val="5530A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E74CF"/>
    <w:multiLevelType w:val="multilevel"/>
    <w:tmpl w:val="D3561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02BBF"/>
    <w:multiLevelType w:val="multilevel"/>
    <w:tmpl w:val="010EC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016E9"/>
    <w:multiLevelType w:val="multilevel"/>
    <w:tmpl w:val="183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E14C62"/>
    <w:multiLevelType w:val="multilevel"/>
    <w:tmpl w:val="24B8F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5C3AA9"/>
    <w:multiLevelType w:val="multilevel"/>
    <w:tmpl w:val="6CBE2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A045FA"/>
    <w:multiLevelType w:val="multilevel"/>
    <w:tmpl w:val="8BA25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6039B1"/>
    <w:multiLevelType w:val="multilevel"/>
    <w:tmpl w:val="E79C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0"/>
  </w:num>
  <w:num w:numId="3">
    <w:abstractNumId w:val="17"/>
  </w:num>
  <w:num w:numId="4">
    <w:abstractNumId w:val="37"/>
  </w:num>
  <w:num w:numId="5">
    <w:abstractNumId w:val="38"/>
  </w:num>
  <w:num w:numId="6">
    <w:abstractNumId w:val="18"/>
  </w:num>
  <w:num w:numId="7">
    <w:abstractNumId w:val="11"/>
  </w:num>
  <w:num w:numId="8">
    <w:abstractNumId w:val="28"/>
  </w:num>
  <w:num w:numId="9">
    <w:abstractNumId w:val="13"/>
  </w:num>
  <w:num w:numId="10">
    <w:abstractNumId w:val="36"/>
  </w:num>
  <w:num w:numId="11">
    <w:abstractNumId w:val="19"/>
  </w:num>
  <w:num w:numId="12">
    <w:abstractNumId w:val="21"/>
  </w:num>
  <w:num w:numId="13">
    <w:abstractNumId w:val="23"/>
  </w:num>
  <w:num w:numId="14">
    <w:abstractNumId w:val="6"/>
  </w:num>
  <w:num w:numId="15">
    <w:abstractNumId w:val="32"/>
  </w:num>
  <w:num w:numId="16">
    <w:abstractNumId w:val="5"/>
  </w:num>
  <w:num w:numId="17">
    <w:abstractNumId w:val="7"/>
  </w:num>
  <w:num w:numId="18">
    <w:abstractNumId w:val="9"/>
  </w:num>
  <w:num w:numId="19">
    <w:abstractNumId w:val="25"/>
  </w:num>
  <w:num w:numId="20">
    <w:abstractNumId w:val="31"/>
  </w:num>
  <w:num w:numId="21">
    <w:abstractNumId w:val="39"/>
  </w:num>
  <w:num w:numId="22">
    <w:abstractNumId w:val="24"/>
  </w:num>
  <w:num w:numId="23">
    <w:abstractNumId w:val="12"/>
  </w:num>
  <w:num w:numId="24">
    <w:abstractNumId w:val="14"/>
  </w:num>
  <w:num w:numId="25">
    <w:abstractNumId w:val="0"/>
  </w:num>
  <w:num w:numId="26">
    <w:abstractNumId w:val="33"/>
  </w:num>
  <w:num w:numId="27">
    <w:abstractNumId w:val="16"/>
  </w:num>
  <w:num w:numId="28">
    <w:abstractNumId w:val="35"/>
  </w:num>
  <w:num w:numId="29">
    <w:abstractNumId w:val="20"/>
  </w:num>
  <w:num w:numId="30">
    <w:abstractNumId w:val="15"/>
  </w:num>
  <w:num w:numId="31">
    <w:abstractNumId w:val="30"/>
  </w:num>
  <w:num w:numId="32">
    <w:abstractNumId w:val="29"/>
  </w:num>
  <w:num w:numId="33">
    <w:abstractNumId w:val="10"/>
  </w:num>
  <w:num w:numId="34">
    <w:abstractNumId w:val="26"/>
  </w:num>
  <w:num w:numId="35">
    <w:abstractNumId w:val="22"/>
  </w:num>
  <w:num w:numId="36">
    <w:abstractNumId w:val="4"/>
  </w:num>
  <w:num w:numId="37">
    <w:abstractNumId w:val="34"/>
  </w:num>
  <w:num w:numId="38">
    <w:abstractNumId w:val="2"/>
  </w:num>
  <w:num w:numId="39">
    <w:abstractNumId w:val="1"/>
  </w:num>
  <w:num w:numId="40">
    <w:abstractNumId w:val="8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EF2"/>
    <w:rsid w:val="000429A6"/>
    <w:rsid w:val="000535C5"/>
    <w:rsid w:val="000B2ED4"/>
    <w:rsid w:val="000B785A"/>
    <w:rsid w:val="00110F52"/>
    <w:rsid w:val="0011284D"/>
    <w:rsid w:val="00176A01"/>
    <w:rsid w:val="00192A3E"/>
    <w:rsid w:val="001972EC"/>
    <w:rsid w:val="001B6C07"/>
    <w:rsid w:val="00264D1F"/>
    <w:rsid w:val="002D3997"/>
    <w:rsid w:val="002E39F4"/>
    <w:rsid w:val="00342B2F"/>
    <w:rsid w:val="0036233B"/>
    <w:rsid w:val="00396A0E"/>
    <w:rsid w:val="003C1EF2"/>
    <w:rsid w:val="003D17EE"/>
    <w:rsid w:val="00442DDB"/>
    <w:rsid w:val="00490668"/>
    <w:rsid w:val="004D12D3"/>
    <w:rsid w:val="004E478C"/>
    <w:rsid w:val="00507F37"/>
    <w:rsid w:val="00512950"/>
    <w:rsid w:val="00536337"/>
    <w:rsid w:val="00555BD6"/>
    <w:rsid w:val="005B79F8"/>
    <w:rsid w:val="005E4048"/>
    <w:rsid w:val="00632164"/>
    <w:rsid w:val="006345D6"/>
    <w:rsid w:val="0066048D"/>
    <w:rsid w:val="006914AB"/>
    <w:rsid w:val="00694DCA"/>
    <w:rsid w:val="006B0678"/>
    <w:rsid w:val="00741685"/>
    <w:rsid w:val="007A2834"/>
    <w:rsid w:val="007B00A5"/>
    <w:rsid w:val="008303DA"/>
    <w:rsid w:val="00832693"/>
    <w:rsid w:val="00861F2E"/>
    <w:rsid w:val="008A4700"/>
    <w:rsid w:val="008D3F02"/>
    <w:rsid w:val="00912DB4"/>
    <w:rsid w:val="009643E7"/>
    <w:rsid w:val="00973020"/>
    <w:rsid w:val="009C1AFA"/>
    <w:rsid w:val="00A1268A"/>
    <w:rsid w:val="00A32A4E"/>
    <w:rsid w:val="00AB1BA6"/>
    <w:rsid w:val="00AC496E"/>
    <w:rsid w:val="00B24295"/>
    <w:rsid w:val="00C0622D"/>
    <w:rsid w:val="00C5171E"/>
    <w:rsid w:val="00C8214D"/>
    <w:rsid w:val="00CF598B"/>
    <w:rsid w:val="00D05D42"/>
    <w:rsid w:val="00D52975"/>
    <w:rsid w:val="00D54A32"/>
    <w:rsid w:val="00D66D93"/>
    <w:rsid w:val="00DD6EBB"/>
    <w:rsid w:val="00DF55EB"/>
    <w:rsid w:val="00E07339"/>
    <w:rsid w:val="00F200CD"/>
    <w:rsid w:val="00F74A03"/>
    <w:rsid w:val="00F75651"/>
    <w:rsid w:val="00F9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37"/>
  </w:style>
  <w:style w:type="paragraph" w:styleId="2">
    <w:name w:val="heading 2"/>
    <w:basedOn w:val="a"/>
    <w:link w:val="20"/>
    <w:uiPriority w:val="9"/>
    <w:qFormat/>
    <w:rsid w:val="003C1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3C1EF2"/>
  </w:style>
  <w:style w:type="character" w:customStyle="1" w:styleId="apple-converted-space">
    <w:name w:val="apple-converted-space"/>
    <w:basedOn w:val="a0"/>
    <w:rsid w:val="003C1EF2"/>
  </w:style>
  <w:style w:type="character" w:customStyle="1" w:styleId="submenu-table">
    <w:name w:val="submenu-table"/>
    <w:basedOn w:val="a0"/>
    <w:rsid w:val="003C1EF2"/>
  </w:style>
  <w:style w:type="paragraph" w:customStyle="1" w:styleId="c14">
    <w:name w:val="c14"/>
    <w:basedOn w:val="a"/>
    <w:rsid w:val="003C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1EF2"/>
  </w:style>
  <w:style w:type="paragraph" w:customStyle="1" w:styleId="c0">
    <w:name w:val="c0"/>
    <w:basedOn w:val="a"/>
    <w:rsid w:val="003C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1EF2"/>
  </w:style>
  <w:style w:type="paragraph" w:customStyle="1" w:styleId="c8">
    <w:name w:val="c8"/>
    <w:basedOn w:val="a"/>
    <w:rsid w:val="003C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C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C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 Знак"/>
    <w:basedOn w:val="a"/>
    <w:unhideWhenUsed/>
    <w:qFormat/>
    <w:rsid w:val="003C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EF2"/>
    <w:rPr>
      <w:b/>
      <w:bCs/>
    </w:rPr>
  </w:style>
  <w:style w:type="character" w:styleId="a5">
    <w:name w:val="Emphasis"/>
    <w:basedOn w:val="a0"/>
    <w:uiPriority w:val="20"/>
    <w:qFormat/>
    <w:rsid w:val="003C1EF2"/>
    <w:rPr>
      <w:i/>
      <w:iCs/>
    </w:rPr>
  </w:style>
  <w:style w:type="paragraph" w:styleId="a6">
    <w:name w:val="footer"/>
    <w:basedOn w:val="a"/>
    <w:link w:val="a7"/>
    <w:rsid w:val="00264D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264D1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8">
    <w:name w:val="page number"/>
    <w:basedOn w:val="a0"/>
    <w:rsid w:val="00264D1F"/>
  </w:style>
  <w:style w:type="table" w:styleId="a9">
    <w:name w:val="Table Grid"/>
    <w:basedOn w:val="a1"/>
    <w:uiPriority w:val="59"/>
    <w:rsid w:val="00264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62BC-4223-42E9-B016-DD7FF793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Жаров</cp:lastModifiedBy>
  <cp:revision>33</cp:revision>
  <dcterms:created xsi:type="dcterms:W3CDTF">2014-02-26T07:42:00Z</dcterms:created>
  <dcterms:modified xsi:type="dcterms:W3CDTF">2015-06-05T07:39:00Z</dcterms:modified>
</cp:coreProperties>
</file>